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sz w:val="20"/>
          <w:szCs w:val="20"/>
        </w:rPr>
      </w:pPr>
    </w:p>
    <w:p>
      <w:pPr>
        <w:pStyle w:val="Обычный"/>
        <w:ind w:left="6240" w:firstLine="0"/>
        <w:rPr>
          <w:sz w:val="20"/>
          <w:szCs w:val="20"/>
        </w:rPr>
      </w:pPr>
    </w:p>
    <w:p>
      <w:pPr>
        <w:pStyle w:val="Обычный"/>
        <w:jc w:val="center"/>
        <w:rPr>
          <w:rFonts w:ascii="Book Antiqua" w:cs="Book Antiqua" w:hAnsi="Book Antiqua" w:eastAsia="Book Antiqua"/>
          <w:b w:val="1"/>
          <w:bCs w:val="1"/>
          <w:caps w:val="1"/>
          <w:sz w:val="20"/>
          <w:szCs w:val="20"/>
        </w:rPr>
      </w:pPr>
      <w:r>
        <w:rPr>
          <w:rFonts w:ascii="Book Antiqua" w:hAnsi="Book Antiqua" w:hint="default"/>
          <w:b w:val="1"/>
          <w:bCs w:val="1"/>
          <w:caps w:val="1"/>
          <w:sz w:val="20"/>
          <w:szCs w:val="20"/>
          <w:rtl w:val="0"/>
          <w:lang w:val="ru-RU"/>
        </w:rPr>
        <w:t>ТВОРЧЕСКО</w:t>
      </w:r>
      <w:r>
        <w:rPr>
          <w:rFonts w:ascii="Book Antiqua" w:hAnsi="Book Antiqua"/>
          <w:b w:val="1"/>
          <w:bCs w:val="1"/>
          <w:caps w:val="1"/>
          <w:sz w:val="20"/>
          <w:szCs w:val="20"/>
          <w:rtl w:val="0"/>
          <w:lang w:val="ru-RU"/>
        </w:rPr>
        <w:t>-</w:t>
      </w:r>
      <w:r>
        <w:rPr>
          <w:rFonts w:ascii="Book Antiqua" w:hAnsi="Book Antiqua" w:hint="default"/>
          <w:b w:val="1"/>
          <w:bCs w:val="1"/>
          <w:caps w:val="1"/>
          <w:sz w:val="20"/>
          <w:szCs w:val="20"/>
          <w:rtl w:val="0"/>
          <w:lang w:val="ru-RU"/>
        </w:rPr>
        <w:t>ТЕХНИЧЕСКОЕ ЗАДАНИЕ</w:t>
      </w:r>
    </w:p>
    <w:p>
      <w:pPr>
        <w:pStyle w:val="Обычный"/>
        <w:jc w:val="center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 w:hint="default"/>
          <w:sz w:val="20"/>
          <w:szCs w:val="20"/>
          <w:rtl w:val="0"/>
          <w:lang w:val="ru-RU"/>
        </w:rPr>
        <w:t xml:space="preserve">на создание рекламного ролика </w:t>
      </w:r>
      <w:r>
        <w:rPr>
          <w:rFonts w:ascii="Book Antiqua" w:hAnsi="Book Antiqua"/>
          <w:sz w:val="20"/>
          <w:szCs w:val="20"/>
          <w:rtl w:val="0"/>
          <w:lang w:val="ru-RU"/>
        </w:rPr>
        <w:t>(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сюжета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,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фильма</w:t>
      </w:r>
      <w:r>
        <w:rPr>
          <w:rFonts w:ascii="Book Antiqua" w:hAnsi="Book Antiqua"/>
          <w:sz w:val="20"/>
          <w:szCs w:val="20"/>
          <w:rtl w:val="0"/>
          <w:lang w:val="ru-RU"/>
        </w:rPr>
        <w:t>)</w:t>
      </w:r>
    </w:p>
    <w:p>
      <w:pPr>
        <w:pStyle w:val="Обычный"/>
        <w:jc w:val="center"/>
        <w:rPr>
          <w:rFonts w:ascii="Book Antiqua" w:cs="Book Antiqua" w:hAnsi="Book Antiqua" w:eastAsia="Book Antiqua"/>
          <w:sz w:val="20"/>
          <w:szCs w:val="20"/>
        </w:rPr>
      </w:pPr>
    </w:p>
    <w:tbl>
      <w:tblPr>
        <w:tblW w:w="973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739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Компания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заказчик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Предполагаемый бюджет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Срок исполнения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jc w:val="center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</w:pPr>
    </w:p>
    <w:tbl>
      <w:tblPr>
        <w:tblW w:w="97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739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Адрес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Телефон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Факс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Сайт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mail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3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Контактное лицо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7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caps w:val="1"/>
          <w:sz w:val="20"/>
          <w:szCs w:val="20"/>
        </w:rPr>
      </w:pPr>
      <w:r>
        <w:rPr>
          <w:rFonts w:ascii="Book Antiqua" w:hAnsi="Book Antiqua"/>
          <w:caps w:val="1"/>
          <w:sz w:val="20"/>
          <w:szCs w:val="20"/>
          <w:rtl w:val="0"/>
          <w:lang w:val="en-US"/>
        </w:rPr>
        <w:t>I</w:t>
      </w:r>
      <w:r>
        <w:rPr>
          <w:rFonts w:ascii="Book Antiqua" w:hAnsi="Book Antiqua"/>
          <w:caps w:val="1"/>
          <w:sz w:val="20"/>
          <w:szCs w:val="20"/>
          <w:rtl w:val="0"/>
          <w:lang w:val="ru-RU"/>
        </w:rPr>
        <w:t xml:space="preserve">. </w:t>
      </w:r>
      <w:r>
        <w:rPr>
          <w:rFonts w:ascii="Book Antiqua" w:hAnsi="Book Antiqua" w:hint="default"/>
          <w:caps w:val="1"/>
          <w:sz w:val="20"/>
          <w:szCs w:val="20"/>
          <w:rtl w:val="0"/>
          <w:lang w:val="ru-RU"/>
        </w:rPr>
        <w:t xml:space="preserve">Общие вопросы </w:t>
      </w:r>
      <w:r>
        <w:rPr>
          <w:rFonts w:ascii="Book Antiqua" w:hAnsi="Book Antiqua"/>
          <w:caps w:val="1"/>
          <w:sz w:val="20"/>
          <w:szCs w:val="20"/>
          <w:rtl w:val="0"/>
          <w:lang w:val="ru-RU"/>
        </w:rPr>
        <w:t>(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необходимы для разработки концепции</w:t>
      </w:r>
      <w:r>
        <w:rPr>
          <w:rFonts w:ascii="Book Antiqua" w:hAnsi="Book Antiqua"/>
          <w:caps w:val="1"/>
          <w:sz w:val="20"/>
          <w:szCs w:val="20"/>
          <w:rtl w:val="0"/>
          <w:lang w:val="ru-RU"/>
        </w:rPr>
        <w:t>)</w:t>
      </w:r>
    </w:p>
    <w:p>
      <w:pPr>
        <w:pStyle w:val="Обычный"/>
        <w:rPr>
          <w:rFonts w:ascii="Book Antiqua" w:cs="Book Antiqua" w:hAnsi="Book Antiqua" w:eastAsia="Book Antiqua"/>
          <w:caps w:val="1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1.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Описание сферы деятельности Вашей компании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,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основные направления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9015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5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0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8" w:hanging="648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2.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Описание конечного продукта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,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который Вы хотели бы получить</w:t>
      </w: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2.1.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Вид видеоролика или фильма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90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"/>
        <w:gridCol w:w="239"/>
        <w:gridCol w:w="842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  </w:t>
            </w:r>
          </w:p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 Событийно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репортажный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 Постановочный с участием актеров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сотрудников компании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 Игровой с привлечением профессиональных актеров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Анимационный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Иное 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описать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108" w:hanging="108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</w:pPr>
      <w:r>
        <w:rPr>
          <w:rtl w:val="0"/>
          <w:lang w:val="ru-RU"/>
        </w:rPr>
        <w:t xml:space="preserve"> </w:t>
      </w: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2.2.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Структура рекламного ролика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 xml:space="preserve">фильма </w:t>
      </w:r>
      <w:r>
        <w:rPr>
          <w:rFonts w:ascii="Book Antiqua" w:hAnsi="Book Antiqua"/>
          <w:sz w:val="20"/>
          <w:szCs w:val="20"/>
          <w:rtl w:val="0"/>
          <w:lang w:val="ru-RU"/>
        </w:rPr>
        <w:t>(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основные блоки информации</w:t>
      </w:r>
      <w:r>
        <w:rPr>
          <w:rFonts w:ascii="Book Antiqua" w:hAnsi="Book Antiqua"/>
          <w:sz w:val="20"/>
          <w:szCs w:val="20"/>
          <w:rtl w:val="0"/>
          <w:lang w:val="ru-RU"/>
        </w:rPr>
        <w:t>):</w:t>
      </w:r>
    </w:p>
    <w:tbl>
      <w:tblPr>
        <w:tblW w:w="9015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15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0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01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ind w:left="648" w:hanging="648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2.3.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Длительность рекламного ролика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 xml:space="preserve">фильма </w:t>
      </w:r>
      <w:r>
        <w:rPr>
          <w:rFonts w:ascii="Book Antiqua" w:hAnsi="Book Antiqua"/>
          <w:sz w:val="20"/>
          <w:szCs w:val="20"/>
          <w:rtl w:val="0"/>
          <w:lang w:val="ru-RU"/>
        </w:rPr>
        <w:t>(-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ов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): </w:t>
      </w:r>
    </w:p>
    <w:tbl>
      <w:tblPr>
        <w:tblW w:w="7020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7"/>
        <w:gridCol w:w="698"/>
        <w:gridCol w:w="697"/>
        <w:gridCol w:w="698"/>
        <w:gridCol w:w="697"/>
        <w:gridCol w:w="698"/>
        <w:gridCol w:w="697"/>
        <w:gridCol w:w="213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секунд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минут</w:t>
            </w:r>
          </w:p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3.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Формат публикации видеоролика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фильма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26424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239"/>
        <w:gridCol w:w="8609"/>
        <w:gridCol w:w="17218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 </w:t>
            </w:r>
          </w:p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FULL HD</w:t>
            </w:r>
          </w:p>
        </w:tc>
        <w:tc>
          <w:tcPr>
            <w:tcW w:type="dxa" w:w="17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4K</w:t>
            </w:r>
          </w:p>
        </w:tc>
        <w:tc>
          <w:tcPr>
            <w:tcW w:type="dxa" w:w="17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4.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Главные цели создания рекламного ролика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фильма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9206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7"/>
        <w:gridCol w:w="239"/>
        <w:gridCol w:w="1010"/>
        <w:gridCol w:w="760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Трансляция ролика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фильма по ТВ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Трансляция ролика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фильма в Интернете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Трансляция на презентационном оборудовании на выставках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семинарах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конференциях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Создание настроения аудитории перед открытием торжественного мероприятия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Переключение внимания аудитории между выступлениями докладчиков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Создание фона для сопровождения банкета и т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Раздача видеоролика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фильма на дисках 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укажите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кому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6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5.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Впечатление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,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которое должен произвести видеоролик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 xml:space="preserve">фильм </w:t>
      </w:r>
      <w:r>
        <w:rPr>
          <w:rFonts w:ascii="Book Antiqua" w:hAnsi="Book Antiqua"/>
          <w:sz w:val="20"/>
          <w:szCs w:val="20"/>
          <w:rtl w:val="0"/>
          <w:lang w:val="ru-RU"/>
        </w:rPr>
        <w:t>(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если не одно – укажите порядок предпочтений</w:t>
      </w:r>
      <w:r>
        <w:rPr>
          <w:rFonts w:ascii="Book Antiqua" w:hAnsi="Book Antiqua"/>
          <w:sz w:val="20"/>
          <w:szCs w:val="20"/>
          <w:rtl w:val="0"/>
          <w:lang w:val="ru-RU"/>
        </w:rPr>
        <w:t>):</w:t>
      </w: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tbl>
      <w:tblPr>
        <w:tblW w:w="9206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239"/>
        <w:gridCol w:w="938"/>
        <w:gridCol w:w="767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Рациональное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Эмоциональное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Мотивирующее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Юмористическое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Имиджевое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</w:p>
        </w:tc>
        <w:tc>
          <w:tcPr>
            <w:tcW w:type="dxa" w:w="76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6.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Какой реакции Вы ждете от зрителя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,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посмотревшего ролик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фильм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91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80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1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ind w:left="648" w:hanging="648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7.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Что должно отложиться в сознании зрителя в конечном итоге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9206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239"/>
        <w:gridCol w:w="938"/>
        <w:gridCol w:w="767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Конкретная информация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содержащаяся в ролике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фильме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Основные идеи ролика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фильма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Просто хорошее эмоциональное впечатление о ролике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фильме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гордость за причастность к компании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</w:p>
        </w:tc>
        <w:tc>
          <w:tcPr>
            <w:tcW w:type="dxa" w:w="76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8.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Специфика целевой аудитории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,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на которую рассчитан ролик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фильм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9206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239"/>
        <w:gridCol w:w="938"/>
        <w:gridCol w:w="767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Корпоративный клиент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Оптовый клиент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дилер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Розничный клиент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Потенциальный клиент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Сотрудники компании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</w:p>
        </w:tc>
        <w:tc>
          <w:tcPr>
            <w:tcW w:type="dxa" w:w="76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9.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Портрет типичного представителя целевой аудитории – зрителя данного видеоролика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 xml:space="preserve">фильма </w:t>
      </w:r>
      <w:r>
        <w:rPr>
          <w:rFonts w:ascii="Book Antiqua" w:hAnsi="Book Antiqua"/>
          <w:sz w:val="20"/>
          <w:szCs w:val="20"/>
          <w:rtl w:val="0"/>
          <w:lang w:val="ru-RU"/>
        </w:rPr>
        <w:t>(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опишите более подробно</w:t>
      </w:r>
      <w:r>
        <w:rPr>
          <w:rFonts w:ascii="Book Antiqua" w:hAnsi="Book Antiqua"/>
          <w:sz w:val="20"/>
          <w:szCs w:val="20"/>
          <w:rtl w:val="0"/>
          <w:lang w:val="ru-RU"/>
        </w:rPr>
        <w:t>):</w:t>
      </w:r>
    </w:p>
    <w:tbl>
      <w:tblPr>
        <w:tblW w:w="9206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9"/>
        <w:gridCol w:w="239"/>
        <w:gridCol w:w="938"/>
        <w:gridCol w:w="767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VIP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Топ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менеджер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Менеджер среднего звена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</w:p>
        </w:tc>
        <w:tc>
          <w:tcPr>
            <w:tcW w:type="dxa" w:w="76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10.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Наполнение ролика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фильма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: </w:t>
      </w:r>
    </w:p>
    <w:tbl>
      <w:tblPr>
        <w:tblW w:w="9206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9"/>
        <w:gridCol w:w="239"/>
        <w:gridCol w:w="938"/>
        <w:gridCol w:w="767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Съемка корпоративных событий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Репортажная съемка 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офис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здания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интерьер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процесс работы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интервью и т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Съемка продукции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процесса оказания услуг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5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Акценты на бренд 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появление в кадре логотипов и слоганов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Мнение партнеров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</w:p>
        </w:tc>
        <w:tc>
          <w:tcPr>
            <w:tcW w:type="dxa" w:w="76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 11.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Съемки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9206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239"/>
        <w:gridCol w:w="968"/>
        <w:gridCol w:w="764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Съемка на выезде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Студийная съемка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</w:p>
        </w:tc>
        <w:tc>
          <w:tcPr>
            <w:tcW w:type="dxa" w:w="764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12.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На какие детали необходимо сделать акценты при съемках видеоролика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 xml:space="preserve">фильма </w:t>
      </w:r>
      <w:r>
        <w:rPr>
          <w:rFonts w:ascii="Book Antiqua" w:hAnsi="Book Antiqua"/>
          <w:sz w:val="20"/>
          <w:szCs w:val="20"/>
          <w:rtl w:val="0"/>
          <w:lang w:val="ru-RU"/>
        </w:rPr>
        <w:t>(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эмоциональная атмосфера внутри компании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,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лица сотрудников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,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дизайн помещений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,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прочие детали</w:t>
      </w:r>
      <w:r>
        <w:rPr>
          <w:rFonts w:ascii="Book Antiqua" w:hAnsi="Book Antiqua"/>
          <w:sz w:val="20"/>
          <w:szCs w:val="20"/>
          <w:rtl w:val="0"/>
          <w:lang w:val="ru-RU"/>
        </w:rPr>
        <w:t>):</w:t>
      </w:r>
    </w:p>
    <w:tbl>
      <w:tblPr>
        <w:tblW w:w="918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80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1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1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ind w:left="648" w:hanging="648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13.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Монтаж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9206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239"/>
        <w:gridCol w:w="968"/>
        <w:gridCol w:w="764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Монтаж по согласованию с заказчиком 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раскадровка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Монтаж по усмотрению  монтажера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видеодизайнера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Другой</w:t>
            </w:r>
          </w:p>
        </w:tc>
        <w:tc>
          <w:tcPr>
            <w:tcW w:type="dxa" w:w="764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4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14.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 xml:space="preserve">Графика </w:t>
      </w:r>
      <w:r>
        <w:rPr>
          <w:rFonts w:ascii="Book Antiqua" w:hAnsi="Book Antiqua"/>
          <w:sz w:val="20"/>
          <w:szCs w:val="20"/>
          <w:rtl w:val="0"/>
          <w:lang w:val="ru-RU"/>
        </w:rPr>
        <w:t>(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расчет стоимости идет отдельно</w:t>
      </w:r>
      <w:r>
        <w:rPr>
          <w:rFonts w:ascii="Book Antiqua" w:hAnsi="Book Antiqua"/>
          <w:sz w:val="20"/>
          <w:szCs w:val="20"/>
          <w:rtl w:val="0"/>
          <w:lang w:val="ru-RU"/>
        </w:rPr>
        <w:t>)</w:t>
      </w:r>
    </w:p>
    <w:tbl>
      <w:tblPr>
        <w:tblW w:w="9206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"/>
        <w:gridCol w:w="239"/>
        <w:gridCol w:w="938"/>
        <w:gridCol w:w="767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3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графика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2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 анимация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</w:p>
        </w:tc>
        <w:tc>
          <w:tcPr>
            <w:tcW w:type="dxa" w:w="76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09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15.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Дикторское озвучивание ролика</w:t>
      </w:r>
      <w:r>
        <w:rPr>
          <w:rFonts w:ascii="Book Antiqua" w:hAnsi="Book Antiqua"/>
          <w:sz w:val="20"/>
          <w:szCs w:val="20"/>
          <w:rtl w:val="0"/>
          <w:lang w:val="ru-RU"/>
        </w:rPr>
        <w:t>/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фильма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  <w:r>
        <w:rPr>
          <w:rFonts w:ascii="Book Antiqua" w:hAnsi="Book Antiqua"/>
          <w:sz w:val="20"/>
          <w:szCs w:val="20"/>
          <w:rtl w:val="0"/>
          <w:lang w:val="ru-RU"/>
        </w:rPr>
        <w:t xml:space="preserve"> (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Непосредственно мы озвучкой не занимаемся</w:t>
      </w:r>
      <w:r>
        <w:rPr>
          <w:rFonts w:ascii="Book Antiqua" w:hAnsi="Book Antiqua"/>
          <w:sz w:val="20"/>
          <w:szCs w:val="20"/>
          <w:rtl w:val="0"/>
          <w:lang w:val="en-US"/>
        </w:rPr>
        <w:t xml:space="preserve">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Часто клиент сам заказывает озвучку которую мы используем в ролике</w:t>
      </w:r>
      <w:r>
        <w:rPr>
          <w:rFonts w:ascii="Book Antiqua" w:hAnsi="Book Antiqua"/>
          <w:sz w:val="20"/>
          <w:szCs w:val="20"/>
          <w:rtl w:val="0"/>
          <w:lang w:val="ru-RU"/>
        </w:rPr>
        <w:t>)</w:t>
      </w:r>
    </w:p>
    <w:tbl>
      <w:tblPr>
        <w:tblW w:w="10314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1"/>
        <w:gridCol w:w="267"/>
        <w:gridCol w:w="964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Мужской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Женский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40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  <w:r>
        <w:rPr>
          <w:rFonts w:ascii="Book Antiqua" w:hAnsi="Book Antiqua"/>
          <w:sz w:val="20"/>
          <w:szCs w:val="20"/>
          <w:rtl w:val="0"/>
          <w:lang w:val="ru-RU"/>
        </w:rPr>
        <w:t xml:space="preserve">16. </w:t>
      </w:r>
      <w:r>
        <w:rPr>
          <w:rFonts w:ascii="Book Antiqua" w:hAnsi="Book Antiqua" w:hint="default"/>
          <w:sz w:val="20"/>
          <w:szCs w:val="20"/>
          <w:rtl w:val="0"/>
          <w:lang w:val="ru-RU"/>
        </w:rPr>
        <w:t>Субтитры</w:t>
      </w:r>
      <w:r>
        <w:rPr>
          <w:rFonts w:ascii="Book Antiqua" w:hAnsi="Book Antiqua"/>
          <w:sz w:val="20"/>
          <w:szCs w:val="20"/>
          <w:rtl w:val="0"/>
          <w:lang w:val="ru-RU"/>
        </w:rPr>
        <w:t>:</w:t>
      </w:r>
    </w:p>
    <w:tbl>
      <w:tblPr>
        <w:tblW w:w="10314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1"/>
        <w:gridCol w:w="267"/>
        <w:gridCol w:w="964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Book Antiqua" w:cs="Cambria" w:hAnsi="Book Antiqua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Да </w:t>
            </w:r>
            <w:r>
              <w:rPr>
                <w:rFonts w:ascii="Book Antiqua" w:cs="Cambria" w:hAnsi="Book Antiqu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Book Antiqua" w:cs="Cambria" w:hAnsi="Book Antiqua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Нет</w:t>
            </w:r>
          </w:p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caps w:val="1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caps w:val="1"/>
          <w:sz w:val="20"/>
          <w:szCs w:val="20"/>
        </w:rPr>
      </w:pPr>
      <w:r>
        <w:rPr>
          <w:rFonts w:ascii="Book Antiqua" w:hAnsi="Book Antiqua"/>
          <w:caps w:val="1"/>
          <w:sz w:val="20"/>
          <w:szCs w:val="20"/>
          <w:rtl w:val="0"/>
          <w:lang w:val="en-US"/>
        </w:rPr>
        <w:t>II</w:t>
      </w:r>
      <w:r>
        <w:rPr>
          <w:rFonts w:ascii="Book Antiqua" w:hAnsi="Book Antiqua"/>
          <w:caps w:val="1"/>
          <w:sz w:val="20"/>
          <w:szCs w:val="20"/>
          <w:rtl w:val="0"/>
          <w:lang w:val="ru-RU"/>
        </w:rPr>
        <w:t xml:space="preserve">. </w:t>
      </w:r>
      <w:r>
        <w:rPr>
          <w:rFonts w:ascii="Book Antiqua" w:hAnsi="Book Antiqua" w:hint="default"/>
          <w:caps w:val="1"/>
          <w:sz w:val="20"/>
          <w:szCs w:val="20"/>
          <w:rtl w:val="0"/>
          <w:lang w:val="ru-RU"/>
        </w:rPr>
        <w:t>Что необходимо дополнительно</w:t>
      </w:r>
      <w:r>
        <w:rPr>
          <w:rFonts w:ascii="Book Antiqua" w:hAnsi="Book Antiqua"/>
          <w:caps w:val="1"/>
          <w:sz w:val="20"/>
          <w:szCs w:val="20"/>
          <w:rtl w:val="0"/>
          <w:lang w:val="ru-RU"/>
        </w:rPr>
        <w:t>:</w:t>
      </w:r>
    </w:p>
    <w:p>
      <w:pPr>
        <w:pStyle w:val="Обычный"/>
        <w:rPr>
          <w:rFonts w:ascii="Book Antiqua" w:cs="Book Antiqua" w:hAnsi="Book Antiqua" w:eastAsia="Book Antiqua"/>
          <w:caps w:val="1"/>
          <w:sz w:val="20"/>
          <w:szCs w:val="20"/>
        </w:rPr>
      </w:pPr>
    </w:p>
    <w:tbl>
      <w:tblPr>
        <w:tblW w:w="9180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0"/>
        <w:gridCol w:w="239"/>
        <w:gridCol w:w="1485"/>
        <w:gridCol w:w="7096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Фотосъемка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Перевод на иностранные языки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Другое  </w:t>
            </w:r>
          </w:p>
        </w:tc>
        <w:tc>
          <w:tcPr>
            <w:tcW w:type="dxa" w:w="70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81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caps w:val="1"/>
          <w:sz w:val="20"/>
          <w:szCs w:val="20"/>
        </w:rPr>
      </w:pPr>
    </w:p>
    <w:p>
      <w:pPr>
        <w:pStyle w:val="Обычный"/>
      </w:pPr>
    </w:p>
    <w:p>
      <w:pPr>
        <w:pStyle w:val="Обычный"/>
      </w:pPr>
    </w:p>
    <w:p>
      <w:pPr>
        <w:pStyle w:val="Обычный"/>
        <w:rPr>
          <w:rFonts w:ascii="Book Antiqua" w:cs="Book Antiqua" w:hAnsi="Book Antiqua" w:eastAsia="Book Antiqua"/>
          <w:caps w:val="1"/>
          <w:sz w:val="20"/>
          <w:szCs w:val="20"/>
        </w:rPr>
      </w:pPr>
      <w:r>
        <w:rPr>
          <w:rFonts w:ascii="Book Antiqua" w:hAnsi="Book Antiqua"/>
          <w:caps w:val="1"/>
          <w:sz w:val="20"/>
          <w:szCs w:val="20"/>
          <w:rtl w:val="0"/>
          <w:lang w:val="en-US"/>
        </w:rPr>
        <w:t>III</w:t>
      </w:r>
      <w:r>
        <w:rPr>
          <w:rFonts w:ascii="Book Antiqua" w:hAnsi="Book Antiqua"/>
          <w:caps w:val="1"/>
          <w:sz w:val="20"/>
          <w:szCs w:val="20"/>
          <w:rtl w:val="0"/>
          <w:lang w:val="ru-RU"/>
        </w:rPr>
        <w:t xml:space="preserve">. </w:t>
      </w:r>
      <w:r>
        <w:rPr>
          <w:rFonts w:ascii="Book Antiqua" w:hAnsi="Book Antiqua" w:hint="default"/>
          <w:caps w:val="1"/>
          <w:sz w:val="20"/>
          <w:szCs w:val="20"/>
          <w:rtl w:val="0"/>
          <w:lang w:val="ru-RU"/>
        </w:rPr>
        <w:t>Наличие исходных материалов</w:t>
      </w:r>
      <w:r>
        <w:rPr>
          <w:rFonts w:ascii="Book Antiqua" w:hAnsi="Book Antiqua"/>
          <w:caps w:val="1"/>
          <w:sz w:val="20"/>
          <w:szCs w:val="20"/>
          <w:rtl w:val="0"/>
          <w:lang w:val="ru-RU"/>
        </w:rPr>
        <w:t>:</w:t>
      </w: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tbl>
      <w:tblPr>
        <w:tblW w:w="10314" w:type="dxa"/>
        <w:jc w:val="left"/>
        <w:tblInd w:w="75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1"/>
        <w:gridCol w:w="267"/>
        <w:gridCol w:w="401"/>
        <w:gridCol w:w="268"/>
        <w:gridCol w:w="1085"/>
        <w:gridCol w:w="248"/>
        <w:gridCol w:w="7644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Видеоматериалы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6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 </w:t>
            </w:r>
          </w:p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7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Логотип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корпоративные цвета 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 xml:space="preserve">формат 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PSD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Coral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Draw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Png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7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6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7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Видео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 xml:space="preserve"> (HD</w:t>
            </w:r>
            <w:r>
              <w:rPr>
                <w:rFonts w:ascii="Book Antiqua" w:hAnsi="Book Antiqua" w:hint="default"/>
                <w:sz w:val="20"/>
                <w:szCs w:val="20"/>
                <w:rtl w:val="0"/>
                <w:lang w:val="en-US"/>
              </w:rPr>
              <w:t>¸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 xml:space="preserve">Full HD, 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4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K</w:t>
            </w: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7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6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7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Фото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7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6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7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Звук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7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68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</w:p>
        </w:tc>
        <w:tc>
          <w:tcPr>
            <w:tcW w:type="dxa" w:w="7891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Тексты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0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 w:hint="default"/>
                <w:sz w:val="20"/>
                <w:szCs w:val="20"/>
                <w:rtl w:val="0"/>
                <w:lang w:val="ru-RU"/>
              </w:rPr>
              <w:t>Другое</w:t>
            </w:r>
            <w:r>
              <w:rPr>
                <w:rFonts w:ascii="Book Antiqua" w:hAnsi="Book Antiqua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76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Book Antiqua" w:hAnsi="Book Antiqua"/>
                <w:sz w:val="22"/>
                <w:szCs w:val="22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5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ind w:left="643" w:hanging="643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jc w:val="center"/>
        <w:rPr>
          <w:rFonts w:ascii="Book Antiqua" w:cs="Book Antiqua" w:hAnsi="Book Antiqua" w:eastAsia="Book Antiqua"/>
          <w:sz w:val="20"/>
          <w:szCs w:val="20"/>
        </w:rPr>
      </w:pPr>
    </w:p>
    <w:p>
      <w:pPr>
        <w:pStyle w:val="Обычный"/>
        <w:jc w:val="center"/>
        <w:rPr>
          <w:sz w:val="18"/>
          <w:szCs w:val="18"/>
        </w:rPr>
      </w:pPr>
    </w:p>
    <w:p>
      <w:pPr>
        <w:pStyle w:val="Обычный"/>
        <w:jc w:val="both"/>
        <w:rPr>
          <w:sz w:val="20"/>
          <w:szCs w:val="20"/>
        </w:rPr>
      </w:pPr>
    </w:p>
    <w:p>
      <w:pPr>
        <w:pStyle w:val="Обычный"/>
        <w:jc w:val="both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80" w:right="626" w:bottom="180" w:left="96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